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48" w:rsidRDefault="00817048" w:rsidP="00817048">
      <w:pPr>
        <w:rPr>
          <w:b/>
          <w:u w:val="single"/>
        </w:rPr>
      </w:pPr>
      <w:r w:rsidRPr="00817048">
        <w:rPr>
          <w:b/>
          <w:u w:val="single"/>
        </w:rPr>
        <w:t>APA Bibliography/Reference List</w:t>
      </w:r>
      <w:r w:rsidRPr="00817048">
        <w:rPr>
          <w:b/>
        </w:rPr>
        <w:tab/>
      </w:r>
      <w:r w:rsidRPr="00817048">
        <w:rPr>
          <w:b/>
        </w:rPr>
        <w:tab/>
      </w:r>
      <w:r w:rsidRPr="008170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7048">
        <w:rPr>
          <w:b/>
          <w:u w:val="single"/>
        </w:rPr>
        <w:t>Quick Instruction Reminders</w:t>
      </w:r>
    </w:p>
    <w:p w:rsidR="00817048" w:rsidRDefault="00817048" w:rsidP="00817048"/>
    <w:p w:rsidR="00817048" w:rsidRDefault="00817048" w:rsidP="00817048">
      <w:pPr>
        <w:rPr>
          <w:b/>
        </w:rPr>
      </w:pPr>
      <w:r w:rsidRPr="00817048">
        <w:rPr>
          <w:b/>
        </w:rPr>
        <w:t>ALPHABETIZE by the first word in each entry.  This is usually author, but can also be source!</w:t>
      </w:r>
    </w:p>
    <w:p w:rsidR="00E2437C" w:rsidRDefault="00817048" w:rsidP="00817048">
      <w:pPr>
        <w:rPr>
          <w:b/>
        </w:rPr>
      </w:pPr>
      <w:r>
        <w:rPr>
          <w:b/>
        </w:rPr>
        <w:tab/>
        <w:t xml:space="preserve">(Seek further instruction at </w:t>
      </w:r>
      <w:r w:rsidRPr="00817048">
        <w:rPr>
          <w:b/>
          <w:i/>
        </w:rPr>
        <w:t>APA Style Guide</w:t>
      </w:r>
      <w:r>
        <w:rPr>
          <w:b/>
        </w:rPr>
        <w:t xml:space="preserve"> or </w:t>
      </w:r>
      <w:r w:rsidRPr="00817048">
        <w:rPr>
          <w:b/>
          <w:i/>
        </w:rPr>
        <w:t>Purdue OWL</w:t>
      </w:r>
      <w:proofErr w:type="gramStart"/>
      <w:r w:rsidRPr="00817048">
        <w:rPr>
          <w:b/>
          <w:i/>
        </w:rPr>
        <w:t>:APA</w:t>
      </w:r>
      <w:proofErr w:type="gramEnd"/>
      <w:r w:rsidRPr="00817048">
        <w:rPr>
          <w:b/>
          <w:i/>
        </w:rPr>
        <w:t xml:space="preserve">  Formatting Guide</w:t>
      </w:r>
      <w:r w:rsidR="00E2437C">
        <w:rPr>
          <w:b/>
        </w:rPr>
        <w:t>)</w:t>
      </w:r>
    </w:p>
    <w:p w:rsidR="00AD6543" w:rsidRDefault="00E2437C" w:rsidP="00817048">
      <w:pPr>
        <w:rPr>
          <w:b/>
        </w:rPr>
      </w:pPr>
      <w:r>
        <w:rPr>
          <w:b/>
        </w:rPr>
        <w:tab/>
      </w:r>
      <w:r w:rsidRPr="00E34690">
        <w:rPr>
          <w:b/>
          <w:u w:val="single"/>
        </w:rPr>
        <w:t>Alphabetize as a document -- do not sort by type of source (book, magazines, etc.)</w:t>
      </w:r>
    </w:p>
    <w:p w:rsidR="00817048" w:rsidRPr="00E34690" w:rsidRDefault="00AD6543" w:rsidP="00817048">
      <w:pPr>
        <w:rPr>
          <w:b/>
          <w:u w:val="single"/>
        </w:rPr>
      </w:pPr>
      <w:r>
        <w:rPr>
          <w:b/>
        </w:rPr>
        <w:tab/>
        <w:t>Indent after first line of each entry.  Skip lines between entries.</w:t>
      </w:r>
      <w:r w:rsidR="00E2437C" w:rsidRPr="00E34690">
        <w:rPr>
          <w:b/>
          <w:u w:val="single"/>
        </w:rPr>
        <w:t xml:space="preserve"> </w:t>
      </w:r>
    </w:p>
    <w:p w:rsidR="00817048" w:rsidRDefault="00817048" w:rsidP="00817048"/>
    <w:p w:rsidR="00AD6543" w:rsidRDefault="00817048" w:rsidP="00AD6543">
      <w:pPr>
        <w:rPr>
          <w:i/>
        </w:rPr>
      </w:pPr>
      <w:r w:rsidRPr="004576AA">
        <w:rPr>
          <w:b/>
        </w:rPr>
        <w:t>Sample Book</w:t>
      </w:r>
      <w:r>
        <w:t>:</w:t>
      </w:r>
      <w:r w:rsidR="00AD6543">
        <w:t xml:space="preserve"> </w:t>
      </w:r>
      <w:r w:rsidR="00AD6543" w:rsidRPr="00B27E69">
        <w:rPr>
          <w:i/>
        </w:rPr>
        <w:t xml:space="preserve">  (Page numbers are optional if you are unsure</w:t>
      </w:r>
      <w:r w:rsidR="00AD6543">
        <w:rPr>
          <w:i/>
        </w:rPr>
        <w:t xml:space="preserve"> what pages you will use</w:t>
      </w:r>
      <w:r w:rsidR="00AD6543" w:rsidRPr="00B27E69">
        <w:rPr>
          <w:i/>
        </w:rPr>
        <w:t>.)</w:t>
      </w:r>
    </w:p>
    <w:p w:rsidR="00817048" w:rsidRDefault="00817048" w:rsidP="00817048"/>
    <w:p w:rsidR="00B27E69" w:rsidRDefault="00817048" w:rsidP="00817048">
      <w:proofErr w:type="gramStart"/>
      <w:r>
        <w:t>Andrews, S.</w:t>
      </w:r>
      <w:proofErr w:type="gramEnd"/>
      <w:r>
        <w:t xml:space="preserve"> </w:t>
      </w:r>
      <w:r w:rsidR="00AD6543">
        <w:t xml:space="preserve"> </w:t>
      </w:r>
      <w:r>
        <w:t>(2014</w:t>
      </w:r>
      <w:proofErr w:type="gramStart"/>
      <w:r w:rsidR="004576AA" w:rsidRPr="004576AA">
        <w:t>)</w:t>
      </w:r>
      <w:r w:rsidRPr="004576AA">
        <w:rPr>
          <w:i/>
        </w:rPr>
        <w:t xml:space="preserve">  Fantastic</w:t>
      </w:r>
      <w:proofErr w:type="gramEnd"/>
      <w:r w:rsidRPr="004576AA">
        <w:rPr>
          <w:i/>
        </w:rPr>
        <w:t xml:space="preserve"> Speeches of the Twentieth Century</w:t>
      </w:r>
      <w:r>
        <w:t>.  New York, NY:</w:t>
      </w:r>
      <w:r w:rsidR="00B27E69">
        <w:t xml:space="preserve"> Trent &amp; Sons Publishers, </w:t>
      </w:r>
    </w:p>
    <w:p w:rsidR="00B27E69" w:rsidRDefault="00B860D0" w:rsidP="00817048">
      <w:pPr>
        <w:rPr>
          <w:i/>
        </w:rPr>
      </w:pPr>
      <w:r>
        <w:tab/>
      </w:r>
      <w:proofErr w:type="gramStart"/>
      <w:r>
        <w:t>Inc.,</w:t>
      </w:r>
      <w:r w:rsidR="00B27E69">
        <w:t xml:space="preserve"> 20-23</w:t>
      </w:r>
      <w:r w:rsidR="00B27E69" w:rsidRPr="00B27E69">
        <w:rPr>
          <w:i/>
        </w:rPr>
        <w:t>.</w:t>
      </w:r>
      <w:proofErr w:type="gramEnd"/>
      <w:r w:rsidR="00B27E69" w:rsidRPr="00B27E69">
        <w:rPr>
          <w:i/>
        </w:rPr>
        <w:t xml:space="preserve">  </w:t>
      </w:r>
    </w:p>
    <w:p w:rsidR="00B27E69" w:rsidRDefault="00B27E69" w:rsidP="00817048">
      <w:pPr>
        <w:rPr>
          <w:i/>
        </w:rPr>
      </w:pPr>
    </w:p>
    <w:p w:rsidR="004576AA" w:rsidRDefault="00B27E69" w:rsidP="00817048">
      <w:proofErr w:type="gramStart"/>
      <w:r>
        <w:t xml:space="preserve">Warden, B.C. &amp; </w:t>
      </w:r>
      <w:r w:rsidR="004576AA">
        <w:t>Grayson, R.</w:t>
      </w:r>
      <w:proofErr w:type="gramEnd"/>
      <w:r w:rsidR="004576AA">
        <w:t xml:space="preserve"> </w:t>
      </w:r>
      <w:r w:rsidR="00AD6543">
        <w:t xml:space="preserve"> </w:t>
      </w:r>
      <w:r w:rsidR="004576AA">
        <w:t>(2013</w:t>
      </w:r>
      <w:proofErr w:type="gramStart"/>
      <w:r w:rsidR="004576AA">
        <w:t xml:space="preserve">) </w:t>
      </w:r>
      <w:r w:rsidR="00AD6543">
        <w:t xml:space="preserve"> </w:t>
      </w:r>
      <w:r w:rsidR="004576AA" w:rsidRPr="00E34690">
        <w:rPr>
          <w:i/>
        </w:rPr>
        <w:t>The</w:t>
      </w:r>
      <w:proofErr w:type="gramEnd"/>
      <w:r w:rsidR="004576AA" w:rsidRPr="00E34690">
        <w:rPr>
          <w:i/>
        </w:rPr>
        <w:t xml:space="preserve"> Right to Die: Fifty Years of the Euthanasia Debate</w:t>
      </w:r>
      <w:r w:rsidR="004576AA">
        <w:t xml:space="preserve">.  Los Angeles, </w:t>
      </w:r>
    </w:p>
    <w:p w:rsidR="00650C37" w:rsidRDefault="004576AA" w:rsidP="00817048">
      <w:r>
        <w:tab/>
        <w:t>CA</w:t>
      </w:r>
      <w:r w:rsidR="00B860D0">
        <w:t xml:space="preserve">: Barrett Publishing House, </w:t>
      </w:r>
      <w:r>
        <w:t>50-72.</w:t>
      </w:r>
    </w:p>
    <w:p w:rsidR="001308EB" w:rsidRDefault="001308EB" w:rsidP="00817048"/>
    <w:p w:rsidR="00650C37" w:rsidRDefault="00650C37" w:rsidP="00817048"/>
    <w:p w:rsidR="00E34690" w:rsidRDefault="00650C37" w:rsidP="00E34690">
      <w:pPr>
        <w:rPr>
          <w:i/>
          <w:sz w:val="20"/>
        </w:rPr>
      </w:pPr>
      <w:r w:rsidRPr="00B860D0">
        <w:rPr>
          <w:b/>
        </w:rPr>
        <w:t>Sample Magazine/Newspaper</w:t>
      </w:r>
      <w:r>
        <w:t>:</w:t>
      </w:r>
      <w:r w:rsidR="00E34690">
        <w:t xml:space="preserve"> </w:t>
      </w:r>
      <w:r w:rsidR="00E34690" w:rsidRPr="00E34690">
        <w:rPr>
          <w:i/>
        </w:rPr>
        <w:t xml:space="preserve">(Page numbers are </w:t>
      </w:r>
      <w:r w:rsidR="00E34690" w:rsidRPr="00AD6543">
        <w:rPr>
          <w:i/>
          <w:u w:val="single"/>
        </w:rPr>
        <w:t>required</w:t>
      </w:r>
      <w:r w:rsidR="00E34690" w:rsidRPr="00E34690">
        <w:rPr>
          <w:i/>
        </w:rPr>
        <w:t xml:space="preserve"> on newspaper/magazine entries</w:t>
      </w:r>
      <w:r w:rsidR="00E34690">
        <w:rPr>
          <w:i/>
        </w:rPr>
        <w:t>.</w:t>
      </w:r>
      <w:r w:rsidR="00E34690" w:rsidRPr="00E34690">
        <w:rPr>
          <w:i/>
        </w:rPr>
        <w:t>)</w:t>
      </w:r>
    </w:p>
    <w:p w:rsidR="00650C37" w:rsidRDefault="00650C37" w:rsidP="00817048"/>
    <w:p w:rsidR="00E34690" w:rsidRDefault="00B860D0" w:rsidP="00817048">
      <w:pPr>
        <w:rPr>
          <w:i/>
          <w:sz w:val="20"/>
        </w:rPr>
      </w:pPr>
      <w:r>
        <w:t xml:space="preserve">Braden, S.E. </w:t>
      </w:r>
      <w:r w:rsidR="00AD6543">
        <w:t xml:space="preserve"> </w:t>
      </w:r>
      <w:r>
        <w:t>(2014, Jan. 12)</w:t>
      </w:r>
      <w:r w:rsidR="00AD6543">
        <w:t xml:space="preserve"> </w:t>
      </w:r>
      <w:r>
        <w:t xml:space="preserve"> </w:t>
      </w:r>
      <w:proofErr w:type="gramStart"/>
      <w:r>
        <w:t>Death</w:t>
      </w:r>
      <w:proofErr w:type="gramEnd"/>
      <w:r>
        <w:t xml:space="preserve"> Penalty Debate.  </w:t>
      </w:r>
      <w:proofErr w:type="gramStart"/>
      <w:r w:rsidRPr="00B860D0">
        <w:rPr>
          <w:i/>
        </w:rPr>
        <w:t>Newsweek</w:t>
      </w:r>
      <w:r>
        <w:t>, 78-82</w:t>
      </w:r>
      <w:r w:rsidR="00AD6543">
        <w:rPr>
          <w:sz w:val="20"/>
        </w:rPr>
        <w:t>.</w:t>
      </w:r>
      <w:proofErr w:type="gramEnd"/>
      <w:r w:rsidR="00E34690">
        <w:rPr>
          <w:i/>
          <w:sz w:val="20"/>
        </w:rPr>
        <w:t xml:space="preserve"> </w:t>
      </w:r>
    </w:p>
    <w:p w:rsidR="00B860D0" w:rsidRDefault="00B860D0" w:rsidP="00817048">
      <w:pPr>
        <w:rPr>
          <w:i/>
          <w:sz w:val="20"/>
        </w:rPr>
      </w:pPr>
    </w:p>
    <w:p w:rsidR="00B860D0" w:rsidRDefault="00AD6543" w:rsidP="00817048">
      <w:r>
        <w:t xml:space="preserve">Sussex, R. &amp; Brown, J.  </w:t>
      </w:r>
      <w:r w:rsidR="00B860D0">
        <w:t xml:space="preserve">(2014, Mar. 10)  Working the Welfare System in the Metro Area and Beyond.  </w:t>
      </w:r>
    </w:p>
    <w:p w:rsidR="00B860D0" w:rsidRPr="00B860D0" w:rsidRDefault="00B860D0" w:rsidP="00817048">
      <w:r>
        <w:tab/>
      </w:r>
      <w:proofErr w:type="gramStart"/>
      <w:r w:rsidRPr="00B860D0">
        <w:rPr>
          <w:i/>
        </w:rPr>
        <w:t>St. Louis Post-Dispatch</w:t>
      </w:r>
      <w:r>
        <w:t>, C1-2</w:t>
      </w:r>
      <w:r w:rsidR="00AD6543">
        <w:t>.</w:t>
      </w:r>
      <w:proofErr w:type="gramEnd"/>
    </w:p>
    <w:p w:rsidR="001308EB" w:rsidRDefault="001308EB" w:rsidP="00817048">
      <w:pPr>
        <w:rPr>
          <w:i/>
          <w:sz w:val="20"/>
        </w:rPr>
      </w:pPr>
    </w:p>
    <w:p w:rsidR="00B860D0" w:rsidRDefault="00B860D0" w:rsidP="00817048">
      <w:pPr>
        <w:rPr>
          <w:i/>
          <w:sz w:val="20"/>
        </w:rPr>
      </w:pPr>
    </w:p>
    <w:p w:rsidR="00B860D0" w:rsidRDefault="00B860D0" w:rsidP="00817048">
      <w:pPr>
        <w:rPr>
          <w:b/>
        </w:rPr>
      </w:pPr>
      <w:r w:rsidRPr="00B860D0">
        <w:rPr>
          <w:b/>
        </w:rPr>
        <w:t xml:space="preserve">Sample Online Source (magazine, </w:t>
      </w:r>
      <w:r>
        <w:rPr>
          <w:b/>
        </w:rPr>
        <w:t>newspaper, and journal articles) including from Gale Researcher, etc.:</w:t>
      </w:r>
    </w:p>
    <w:p w:rsidR="00B860D0" w:rsidRDefault="00B860D0" w:rsidP="00817048">
      <w:pPr>
        <w:rPr>
          <w:b/>
        </w:rPr>
      </w:pPr>
    </w:p>
    <w:p w:rsidR="008040A2" w:rsidRDefault="00AD6543" w:rsidP="00817048">
      <w:r>
        <w:t xml:space="preserve">Murphy, </w:t>
      </w:r>
      <w:r w:rsidR="00B860D0" w:rsidRPr="00B860D0">
        <w:t>C.</w:t>
      </w:r>
      <w:r w:rsidR="008040A2">
        <w:t xml:space="preserve">  (2013, December)  </w:t>
      </w:r>
      <w:proofErr w:type="gramStart"/>
      <w:r w:rsidR="008040A2">
        <w:t>Women in Literature</w:t>
      </w:r>
      <w:r w:rsidR="00B860D0" w:rsidRPr="00B860D0">
        <w:t>.</w:t>
      </w:r>
      <w:proofErr w:type="gramEnd"/>
      <w:r w:rsidR="00B860D0">
        <w:t xml:space="preserve">  </w:t>
      </w:r>
      <w:proofErr w:type="gramStart"/>
      <w:r w:rsidR="00B860D0" w:rsidRPr="00B860D0">
        <w:rPr>
          <w:i/>
        </w:rPr>
        <w:t>Oxford Literary Journal</w:t>
      </w:r>
      <w:r w:rsidR="00B860D0">
        <w:t>, 39-54.</w:t>
      </w:r>
      <w:proofErr w:type="gramEnd"/>
      <w:r w:rsidR="00B860D0">
        <w:t xml:space="preserve">  Retrieved Sept. </w:t>
      </w:r>
      <w:r w:rsidR="008040A2">
        <w:t>9, 2014</w:t>
      </w:r>
      <w:r>
        <w:t>,</w:t>
      </w:r>
      <w:r w:rsidR="008040A2">
        <w:t xml:space="preserve"> </w:t>
      </w:r>
    </w:p>
    <w:p w:rsidR="008040A2" w:rsidRDefault="00AD6543" w:rsidP="00817048">
      <w:r>
        <w:tab/>
      </w:r>
      <w:proofErr w:type="gramStart"/>
      <w:r>
        <w:t>f</w:t>
      </w:r>
      <w:r w:rsidR="008040A2">
        <w:t>rom</w:t>
      </w:r>
      <w:proofErr w:type="gramEnd"/>
      <w:r w:rsidR="008040A2">
        <w:t xml:space="preserve"> Gale Researcher.</w:t>
      </w:r>
    </w:p>
    <w:p w:rsidR="008040A2" w:rsidRDefault="008040A2" w:rsidP="00817048"/>
    <w:p w:rsidR="008040A2" w:rsidRDefault="008040A2" w:rsidP="00817048">
      <w:proofErr w:type="gramStart"/>
      <w:r>
        <w:t>Rich, F., Alton, J. &amp; Jones, A. F.</w:t>
      </w:r>
      <w:r w:rsidR="00E34690">
        <w:t>,</w:t>
      </w:r>
      <w:r>
        <w:t xml:space="preserve"> PhD.</w:t>
      </w:r>
      <w:proofErr w:type="gramEnd"/>
      <w:r>
        <w:t xml:space="preserve"> </w:t>
      </w:r>
      <w:r w:rsidR="00AD6543">
        <w:t xml:space="preserve"> </w:t>
      </w:r>
      <w:r>
        <w:t>(2014, January</w:t>
      </w:r>
      <w:r w:rsidR="00E34690">
        <w:t xml:space="preserve"> 5</w:t>
      </w:r>
      <w:r>
        <w:t>)</w:t>
      </w:r>
      <w:r w:rsidR="00AD6543">
        <w:t xml:space="preserve"> </w:t>
      </w:r>
      <w:r>
        <w:t xml:space="preserve"> </w:t>
      </w:r>
      <w:proofErr w:type="gramStart"/>
      <w:r>
        <w:t>End of an Era in the Middle East.</w:t>
      </w:r>
      <w:proofErr w:type="gramEnd"/>
      <w:r>
        <w:t xml:space="preserve">  </w:t>
      </w:r>
      <w:proofErr w:type="gramStart"/>
      <w:r w:rsidRPr="008040A2">
        <w:rPr>
          <w:i/>
        </w:rPr>
        <w:t>New York Times</w:t>
      </w:r>
      <w:r>
        <w:t>.</w:t>
      </w:r>
      <w:proofErr w:type="gramEnd"/>
    </w:p>
    <w:p w:rsidR="008040A2" w:rsidRDefault="008040A2" w:rsidP="00817048">
      <w:r>
        <w:tab/>
        <w:t>Retrieved October 25, 2014, from Gale Researcher.</w:t>
      </w:r>
    </w:p>
    <w:p w:rsidR="001308EB" w:rsidRDefault="001308EB" w:rsidP="00817048"/>
    <w:p w:rsidR="008040A2" w:rsidRDefault="008040A2" w:rsidP="00817048"/>
    <w:p w:rsidR="00B860D0" w:rsidRPr="00B860D0" w:rsidRDefault="008040A2" w:rsidP="00817048">
      <w:r w:rsidRPr="008040A2">
        <w:rPr>
          <w:b/>
        </w:rPr>
        <w:t xml:space="preserve">Sample </w:t>
      </w:r>
      <w:proofErr w:type="spellStart"/>
      <w:r w:rsidRPr="008040A2">
        <w:rPr>
          <w:b/>
        </w:rPr>
        <w:t>Webpages</w:t>
      </w:r>
      <w:proofErr w:type="spellEnd"/>
      <w:r>
        <w:t xml:space="preserve">: </w:t>
      </w:r>
      <w:r w:rsidRPr="00AD6543">
        <w:rPr>
          <w:i/>
          <w:sz w:val="22"/>
        </w:rPr>
        <w:t>(Most dates are at the bottom or top of the article.  Look for copyright symbol or “last updated”)</w:t>
      </w:r>
    </w:p>
    <w:p w:rsidR="00DC7DFE" w:rsidRDefault="00DC7DFE" w:rsidP="00817048"/>
    <w:p w:rsidR="00DC7DFE" w:rsidRDefault="00DC7DFE" w:rsidP="00817048">
      <w:pPr>
        <w:rPr>
          <w:b/>
        </w:rPr>
      </w:pPr>
      <w:r>
        <w:rPr>
          <w:b/>
        </w:rPr>
        <w:t xml:space="preserve">    </w:t>
      </w:r>
      <w:r w:rsidRPr="00DC7DFE">
        <w:rPr>
          <w:b/>
        </w:rPr>
        <w:t>No author given, use sponsor</w:t>
      </w:r>
      <w:r w:rsidR="00E34690">
        <w:rPr>
          <w:b/>
        </w:rPr>
        <w:t xml:space="preserve"> of the website</w:t>
      </w:r>
      <w:r w:rsidRPr="00DC7DFE">
        <w:rPr>
          <w:b/>
        </w:rPr>
        <w:t>:</w:t>
      </w:r>
    </w:p>
    <w:p w:rsidR="008040A2" w:rsidRPr="00DC7DFE" w:rsidRDefault="008040A2" w:rsidP="00817048">
      <w:pPr>
        <w:rPr>
          <w:b/>
        </w:rPr>
      </w:pPr>
    </w:p>
    <w:p w:rsidR="001308EB" w:rsidRDefault="008040A2" w:rsidP="00817048">
      <w:r>
        <w:t>Lifetime Dependency Research Center</w:t>
      </w:r>
      <w:r w:rsidR="00AD6543">
        <w:t xml:space="preserve"> </w:t>
      </w:r>
      <w:r>
        <w:t xml:space="preserve"> (2014, Nov. 27</w:t>
      </w:r>
      <w:proofErr w:type="gramStart"/>
      <w:r>
        <w:t xml:space="preserve">)  </w:t>
      </w:r>
      <w:r w:rsidRPr="00AD6543">
        <w:rPr>
          <w:i/>
        </w:rPr>
        <w:t>Facts</w:t>
      </w:r>
      <w:proofErr w:type="gramEnd"/>
      <w:r w:rsidRPr="00AD6543">
        <w:rPr>
          <w:i/>
        </w:rPr>
        <w:t xml:space="preserve"> on Alcoholism</w:t>
      </w:r>
      <w:r>
        <w:t>.</w:t>
      </w:r>
      <w:r w:rsidR="00E34690">
        <w:t xml:space="preserve">  Retrieved from </w:t>
      </w:r>
      <w:r w:rsidR="00E2437C">
        <w:t>www.</w:t>
      </w:r>
      <w:r w:rsidR="001308EB">
        <w:tab/>
      </w:r>
      <w:r w:rsidR="001308EB">
        <w:tab/>
      </w:r>
      <w:proofErr w:type="gramStart"/>
      <w:r w:rsidR="001308EB">
        <w:t>lifetimedependencycenter</w:t>
      </w:r>
      <w:proofErr w:type="gramEnd"/>
      <w:r w:rsidR="001308EB">
        <w:t>/research/alcoholism.com</w:t>
      </w:r>
    </w:p>
    <w:p w:rsidR="001308EB" w:rsidRDefault="001308EB" w:rsidP="00817048"/>
    <w:p w:rsidR="00E2437C" w:rsidRPr="00E2437C" w:rsidRDefault="001308EB" w:rsidP="00817048">
      <w:pPr>
        <w:rPr>
          <w:i/>
        </w:rPr>
      </w:pPr>
      <w:r>
        <w:t>Online Medical Information  (2014, February</w:t>
      </w:r>
      <w:proofErr w:type="gramStart"/>
      <w:r>
        <w:t xml:space="preserve">) </w:t>
      </w:r>
      <w:r w:rsidR="00AD6543">
        <w:t xml:space="preserve"> </w:t>
      </w:r>
      <w:r>
        <w:t>Organ</w:t>
      </w:r>
      <w:proofErr w:type="gramEnd"/>
      <w:r>
        <w:t xml:space="preserve"> Donations on the Rise</w:t>
      </w:r>
      <w:r w:rsidR="00E2437C">
        <w:t xml:space="preserve"> in the U.S. </w:t>
      </w:r>
      <w:r w:rsidR="00AD6543">
        <w:t xml:space="preserve"> </w:t>
      </w:r>
      <w:r w:rsidR="00E2437C" w:rsidRPr="00E2437C">
        <w:rPr>
          <w:i/>
        </w:rPr>
        <w:t xml:space="preserve">American Medical </w:t>
      </w:r>
    </w:p>
    <w:p w:rsidR="00E2437C" w:rsidRDefault="00E2437C" w:rsidP="00E2437C">
      <w:pPr>
        <w:ind w:firstLine="720"/>
      </w:pPr>
      <w:r w:rsidRPr="00E2437C">
        <w:rPr>
          <w:i/>
        </w:rPr>
        <w:t>Journal</w:t>
      </w:r>
      <w:r>
        <w:t xml:space="preserve">. </w:t>
      </w:r>
      <w:r w:rsidR="00AD6543">
        <w:t xml:space="preserve"> </w:t>
      </w:r>
      <w:r>
        <w:t xml:space="preserve">Retrieved from </w:t>
      </w:r>
      <w:r w:rsidRPr="00E2437C">
        <w:t>www.onlinemedicaljournal/ama/organdon.com</w:t>
      </w:r>
    </w:p>
    <w:p w:rsidR="00DC7DFE" w:rsidRDefault="00DC7DFE" w:rsidP="00E2437C">
      <w:pPr>
        <w:ind w:firstLine="720"/>
      </w:pPr>
    </w:p>
    <w:p w:rsidR="00DC7DFE" w:rsidRPr="00DC7DFE" w:rsidRDefault="00DC7DFE" w:rsidP="00E2437C">
      <w:pPr>
        <w:rPr>
          <w:b/>
        </w:rPr>
      </w:pPr>
      <w:r>
        <w:rPr>
          <w:b/>
        </w:rPr>
        <w:t xml:space="preserve">  Aut</w:t>
      </w:r>
      <w:r w:rsidRPr="00DC7DFE">
        <w:rPr>
          <w:b/>
        </w:rPr>
        <w:t>hor given</w:t>
      </w:r>
      <w:r w:rsidR="00E34690">
        <w:rPr>
          <w:b/>
        </w:rPr>
        <w:t xml:space="preserve"> for web article</w:t>
      </w:r>
      <w:r w:rsidRPr="00DC7DFE">
        <w:rPr>
          <w:b/>
        </w:rPr>
        <w:t>:</w:t>
      </w:r>
    </w:p>
    <w:p w:rsidR="00DC7DFE" w:rsidRDefault="00DC7DFE" w:rsidP="00E2437C"/>
    <w:p w:rsidR="00E2437C" w:rsidRDefault="00E2437C" w:rsidP="00E2437C">
      <w:proofErr w:type="spellStart"/>
      <w:r>
        <w:t>Tuetken</w:t>
      </w:r>
      <w:proofErr w:type="spellEnd"/>
      <w:r>
        <w:t>, J.G.</w:t>
      </w:r>
      <w:r w:rsidR="00AD6543">
        <w:t xml:space="preserve"> </w:t>
      </w:r>
      <w:r>
        <w:t xml:space="preserve">&amp; </w:t>
      </w:r>
      <w:proofErr w:type="spellStart"/>
      <w:r>
        <w:t>Brame</w:t>
      </w:r>
      <w:proofErr w:type="spellEnd"/>
      <w:r>
        <w:t>, D.</w:t>
      </w:r>
      <w:r w:rsidR="00AD6543">
        <w:t xml:space="preserve"> </w:t>
      </w:r>
      <w:r>
        <w:t xml:space="preserve"> (2014, Fall</w:t>
      </w:r>
      <w:proofErr w:type="gramStart"/>
      <w:r>
        <w:t>)  Financing</w:t>
      </w:r>
      <w:proofErr w:type="gramEnd"/>
      <w:r>
        <w:t xml:space="preserve"> the War on Drugs.  </w:t>
      </w:r>
      <w:proofErr w:type="gramStart"/>
      <w:r w:rsidRPr="00E2437C">
        <w:rPr>
          <w:i/>
        </w:rPr>
        <w:t>Georgetown University Webpage</w:t>
      </w:r>
      <w:r>
        <w:t>.</w:t>
      </w:r>
      <w:proofErr w:type="gramEnd"/>
      <w:r>
        <w:t xml:space="preserve">  </w:t>
      </w:r>
    </w:p>
    <w:p w:rsidR="001308EB" w:rsidRDefault="00E2437C" w:rsidP="00E2437C">
      <w:r>
        <w:tab/>
        <w:t xml:space="preserve">Retrieved from </w:t>
      </w:r>
      <w:r w:rsidRPr="00E2437C">
        <w:t>www.georgetownuniv.edu/newpage/warondrugs.html</w:t>
      </w:r>
    </w:p>
    <w:p w:rsidR="001308EB" w:rsidRDefault="001308EB" w:rsidP="00817048"/>
    <w:p w:rsidR="00DC7DFE" w:rsidRDefault="00E2437C" w:rsidP="00817048">
      <w:proofErr w:type="spellStart"/>
      <w:r>
        <w:t>Yonkel</w:t>
      </w:r>
      <w:proofErr w:type="spellEnd"/>
      <w:r>
        <w:t>, R.J., M.D. (</w:t>
      </w:r>
      <w:r w:rsidR="00DC7DFE">
        <w:t>2013, April 22</w:t>
      </w:r>
      <w:proofErr w:type="gramStart"/>
      <w:r w:rsidR="00DC7DFE">
        <w:t>)  Impact</w:t>
      </w:r>
      <w:proofErr w:type="gramEnd"/>
      <w:r w:rsidR="00DC7DFE">
        <w:t xml:space="preserve"> of Prescription Drug Dependency</w:t>
      </w:r>
      <w:r w:rsidR="00DC7DFE" w:rsidRPr="00AD6543">
        <w:rPr>
          <w:i/>
        </w:rPr>
        <w:t>.  WebMD</w:t>
      </w:r>
      <w:r w:rsidR="00DC7DFE">
        <w:t>.  Retrieved from</w:t>
      </w:r>
    </w:p>
    <w:p w:rsidR="00B27E69" w:rsidRPr="00B860D0" w:rsidRDefault="00DC7DFE" w:rsidP="00817048">
      <w:r>
        <w:tab/>
      </w:r>
      <w:proofErr w:type="gramStart"/>
      <w:r>
        <w:t>www.webmd</w:t>
      </w:r>
      <w:proofErr w:type="gramEnd"/>
      <w:r>
        <w:t>/prescriptiondrugs/yonkel.com</w:t>
      </w:r>
    </w:p>
    <w:sectPr w:rsidR="00B27E69" w:rsidRPr="00B860D0" w:rsidSect="00AD6543">
      <w:pgSz w:w="12240" w:h="15840"/>
      <w:pgMar w:top="720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048"/>
    <w:rsid w:val="0003203A"/>
    <w:rsid w:val="001308EB"/>
    <w:rsid w:val="004576AA"/>
    <w:rsid w:val="00650C37"/>
    <w:rsid w:val="008040A2"/>
    <w:rsid w:val="00817048"/>
    <w:rsid w:val="00AD6543"/>
    <w:rsid w:val="00B27E69"/>
    <w:rsid w:val="00B860D0"/>
    <w:rsid w:val="00DC7DFE"/>
    <w:rsid w:val="00E2437C"/>
    <w:rsid w:val="00E3469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1811</Characters>
  <Application>Microsoft Macintosh Word</Application>
  <DocSecurity>0</DocSecurity>
  <Lines>15</Lines>
  <Paragraphs>3</Paragraphs>
  <ScaleCrop>false</ScaleCrop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4</cp:revision>
  <cp:lastPrinted>2014-05-29T16:09:00Z</cp:lastPrinted>
  <dcterms:created xsi:type="dcterms:W3CDTF">2014-05-29T15:44:00Z</dcterms:created>
  <dcterms:modified xsi:type="dcterms:W3CDTF">2014-06-03T19:02:00Z</dcterms:modified>
</cp:coreProperties>
</file>